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3B3E" w14:textId="6DFE2FE7" w:rsidR="00C35E24" w:rsidRPr="00C35E24" w:rsidRDefault="00C35E24">
      <w:pPr>
        <w:rPr>
          <w:b/>
          <w:bCs/>
          <w:u w:val="single"/>
        </w:rPr>
      </w:pPr>
      <w:r w:rsidRPr="00C35E24">
        <w:rPr>
          <w:b/>
          <w:bCs/>
          <w:u w:val="single"/>
        </w:rPr>
        <w:t>NC/NP form removal and new location</w:t>
      </w:r>
    </w:p>
    <w:p w14:paraId="52F86F67" w14:textId="08D1455A" w:rsidR="009E3830" w:rsidRDefault="00C35E24">
      <w:r>
        <w:t xml:space="preserve">The following forms </w:t>
      </w:r>
      <w:r w:rsidRPr="00C35E24">
        <w:rPr>
          <w:u w:val="single"/>
        </w:rPr>
        <w:t>Nonconformance Nonperformance Dept. Addendum.docx</w:t>
      </w:r>
      <w:r>
        <w:t xml:space="preserve"> and </w:t>
      </w:r>
      <w:r w:rsidRPr="00C35E24">
        <w:rPr>
          <w:u w:val="single"/>
        </w:rPr>
        <w:t>Nonconformance Nonperformance Concurrence.docx</w:t>
      </w:r>
      <w:r>
        <w:t xml:space="preserve">  have been removed from the region pantry and you will find them at this link </w:t>
      </w:r>
      <w:hyperlink r:id="rId4" w:history="1">
        <w:r w:rsidRPr="004E7F7C">
          <w:rPr>
            <w:rStyle w:val="Hyperlink"/>
          </w:rPr>
          <w:t>https://awpkb.dot.wi.gov/Content/constr/Pantry/StatewideForms.htm</w:t>
        </w:r>
      </w:hyperlink>
      <w:r>
        <w:t xml:space="preserve">  in AWPKB under Construction&gt;Pantry&gt;Statewide forms drop down the QMP form templates</w:t>
      </w:r>
    </w:p>
    <w:p w14:paraId="20B37FA2" w14:textId="2134263F" w:rsidR="00C35E24" w:rsidRDefault="00C35E24"/>
    <w:p w14:paraId="68AC01CC" w14:textId="50FEDBA6" w:rsidR="00C35E24" w:rsidRDefault="00C35E24">
      <w:pPr>
        <w:rPr>
          <w:b/>
          <w:bCs/>
          <w:u w:val="single"/>
        </w:rPr>
      </w:pPr>
      <w:r w:rsidRPr="00C35E24">
        <w:rPr>
          <w:b/>
          <w:bCs/>
          <w:u w:val="single"/>
        </w:rPr>
        <w:t>155 QMP Template form removal and new location</w:t>
      </w:r>
    </w:p>
    <w:p w14:paraId="5C3D464C" w14:textId="5A89027F" w:rsidR="00C35E24" w:rsidRDefault="00D218D8">
      <w:r>
        <w:t>All</w:t>
      </w:r>
      <w:r w:rsidR="00C35E24">
        <w:t xml:space="preserve"> </w:t>
      </w:r>
      <w:proofErr w:type="spellStart"/>
      <w:r w:rsidR="00C35E24">
        <w:t>qmp</w:t>
      </w:r>
      <w:proofErr w:type="spellEnd"/>
      <w:r w:rsidR="00C35E24">
        <w:t xml:space="preserve"> templates in the region pantry have been removed</w:t>
      </w:r>
      <w:r>
        <w:t>.</w:t>
      </w:r>
    </w:p>
    <w:p w14:paraId="2C0C2925" w14:textId="3533ED2C" w:rsidR="00C35E24" w:rsidRPr="00C35E24" w:rsidRDefault="00D218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5965E" wp14:editId="147E9B68">
                <wp:simplePos x="0" y="0"/>
                <wp:positionH relativeFrom="column">
                  <wp:posOffset>723900</wp:posOffset>
                </wp:positionH>
                <wp:positionV relativeFrom="paragraph">
                  <wp:posOffset>4076065</wp:posOffset>
                </wp:positionV>
                <wp:extent cx="4191000" cy="11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14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F0AF3" id="Rectangle 3" o:spid="_x0000_s1026" style="position:absolute;margin-left:57pt;margin-top:320.95pt;width:330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" fillcolor="yellow" stroked="f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73B8" wp14:editId="4B7A4365">
                <wp:simplePos x="0" y="0"/>
                <wp:positionH relativeFrom="column">
                  <wp:posOffset>742950</wp:posOffset>
                </wp:positionH>
                <wp:positionV relativeFrom="paragraph">
                  <wp:posOffset>2505710</wp:posOffset>
                </wp:positionV>
                <wp:extent cx="4191000" cy="1143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14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F517B" id="Rectangle 2" o:spid="_x0000_s1026" style="position:absolute;margin-left:58.5pt;margin-top:197.3pt;width:33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" fillcolor="yellow" stroked="f" strokeweight="1pt">
                <v:fill opacity="32896f"/>
              </v:rect>
            </w:pict>
          </mc:Fallback>
        </mc:AlternateContent>
      </w:r>
      <w:r w:rsidR="00C35E24">
        <w:rPr>
          <w:noProof/>
        </w:rPr>
        <w:drawing>
          <wp:inline distT="0" distB="0" distL="0" distR="0" wp14:anchorId="70BED2A5" wp14:editId="3F7B43E9">
            <wp:extent cx="5943600" cy="426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2D8E" w14:textId="41212AE9" w:rsidR="00C35E24" w:rsidRDefault="00C35E24">
      <w:r>
        <w:t xml:space="preserve">You will find them at this link </w:t>
      </w:r>
      <w:hyperlink r:id="rId6" w:history="1">
        <w:r w:rsidRPr="004E7F7C">
          <w:rPr>
            <w:rStyle w:val="Hyperlink"/>
          </w:rPr>
          <w:t>https://awpkb.dot.wi.gov/Content/constr/Pantry/StatewideForms.htm</w:t>
        </w:r>
      </w:hyperlink>
      <w:r>
        <w:t xml:space="preserve">  in AWPKB under Construction&gt;Pantry&gt;Statewide forms drop down the QMP form templates.</w:t>
      </w:r>
    </w:p>
    <w:p w14:paraId="6E643305" w14:textId="77777777" w:rsidR="00D218D8" w:rsidRDefault="00D218D8"/>
    <w:p w14:paraId="14432CC3" w14:textId="5531B11B" w:rsidR="00C35E24" w:rsidRPr="00C35E24" w:rsidRDefault="00C35E24">
      <w:pPr>
        <w:rPr>
          <w:b/>
          <w:bCs/>
          <w:u w:val="single"/>
        </w:rPr>
      </w:pPr>
      <w:r>
        <w:t xml:space="preserve">Any questions, contact Travis Maatta, 920-366-5790 </w:t>
      </w:r>
      <w:hyperlink r:id="rId7" w:history="1">
        <w:r w:rsidRPr="004E7F7C">
          <w:rPr>
            <w:rStyle w:val="Hyperlink"/>
          </w:rPr>
          <w:t>travis.maatta@dot.wi.gov</w:t>
        </w:r>
      </w:hyperlink>
      <w:r>
        <w:t xml:space="preserve"> </w:t>
      </w:r>
    </w:p>
    <w:sectPr w:rsidR="00C35E24" w:rsidRPr="00C3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4"/>
    <w:rsid w:val="003A4CEF"/>
    <w:rsid w:val="00621AFB"/>
    <w:rsid w:val="009E3830"/>
    <w:rsid w:val="00C35E24"/>
    <w:rsid w:val="00D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ED9B"/>
  <w15:chartTrackingRefBased/>
  <w15:docId w15:val="{B35FC1F3-BA23-4FA4-A265-D941D02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vis.maatta@dot.wi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wpkb.dot.wi.gov/Content/constr/Pantry/StatewideForms.ht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awpkb.dot.wi.gov/Content/constr/Pantry/StatewideForm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Maatta, Travis S - DOT</dc:creator>
  <cp:keywords/>
  <dc:description/>
  <cp:lastModifiedBy>Heiden, Brian M - DOT</cp:lastModifiedBy>
  <cp:revision>2</cp:revision>
  <dcterms:created xsi:type="dcterms:W3CDTF">2024-05-01T17:51:00Z</dcterms:created>
  <dcterms:modified xsi:type="dcterms:W3CDTF">2024-05-01T17:51:00Z</dcterms:modified>
</cp:coreProperties>
</file>